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FE3D4" w14:textId="77F74876" w:rsidR="003F0DA9" w:rsidRDefault="003F0DA9">
      <w:pPr>
        <w:jc w:val="center"/>
        <w:rPr>
          <w:rFonts w:cs="Times New Roman"/>
        </w:rPr>
      </w:pPr>
      <w:r>
        <w:rPr>
          <w:rFonts w:cs="Times New Roman"/>
        </w:rPr>
        <w:t xml:space="preserve">Gemeindekirchenratswahl </w:t>
      </w:r>
      <w:r w:rsidR="00BA6D55">
        <w:rPr>
          <w:rFonts w:cs="Times New Roman"/>
        </w:rPr>
        <w:t>20</w:t>
      </w:r>
      <w:r w:rsidR="003D1FBB">
        <w:rPr>
          <w:rFonts w:cs="Times New Roman"/>
        </w:rPr>
        <w:t>25</w:t>
      </w:r>
    </w:p>
    <w:p w14:paraId="53A42510" w14:textId="77777777" w:rsidR="003F0DA9" w:rsidRDefault="003F0DA9">
      <w:pPr>
        <w:jc w:val="center"/>
        <w:rPr>
          <w:rFonts w:cs="Times New Roman"/>
        </w:rPr>
      </w:pPr>
    </w:p>
    <w:p w14:paraId="5B2EC9FA" w14:textId="77777777" w:rsidR="003F0DA9" w:rsidRDefault="003F0DA9">
      <w:pPr>
        <w:jc w:val="center"/>
        <w:rPr>
          <w:rFonts w:cs="Times New Roman"/>
        </w:rPr>
      </w:pPr>
      <w:r>
        <w:rPr>
          <w:rFonts w:cs="Times New Roman"/>
        </w:rPr>
        <w:t>Muster-Pressemitteilung 4</w:t>
      </w:r>
    </w:p>
    <w:p w14:paraId="2D075CA1" w14:textId="77777777" w:rsidR="003F0DA9" w:rsidRDefault="003F0DA9">
      <w:pPr>
        <w:jc w:val="center"/>
        <w:rPr>
          <w:rFonts w:cs="Times New Roman"/>
        </w:rPr>
      </w:pPr>
      <w:r>
        <w:rPr>
          <w:rFonts w:cs="Times New Roman"/>
        </w:rPr>
        <w:t>Thema: Wahlaufruf</w:t>
      </w:r>
    </w:p>
    <w:p w14:paraId="0E795A0B" w14:textId="77777777" w:rsidR="003F0DA9" w:rsidRDefault="003F0DA9">
      <w:pPr>
        <w:pStyle w:val="Textkrper"/>
        <w:spacing w:after="0"/>
      </w:pPr>
    </w:p>
    <w:p w14:paraId="60800B65" w14:textId="77777777" w:rsidR="003F0DA9" w:rsidRDefault="003F0DA9">
      <w:pPr>
        <w:pStyle w:val="Textkrper"/>
        <w:spacing w:after="0"/>
      </w:pPr>
    </w:p>
    <w:p w14:paraId="2B4212C3" w14:textId="77777777" w:rsidR="003F0DA9" w:rsidRDefault="003F0DA9">
      <w:pPr>
        <w:pStyle w:val="Textkrper"/>
        <w:spacing w:after="0"/>
      </w:pPr>
    </w:p>
    <w:p w14:paraId="20D679FD" w14:textId="77777777" w:rsidR="003F0DA9" w:rsidRDefault="003F0DA9">
      <w:pPr>
        <w:pStyle w:val="berschrift1"/>
        <w:spacing w:before="0" w:after="0"/>
        <w:rPr>
          <w:rFonts w:ascii="Times New Roman" w:hAnsi="Times New Roman"/>
          <w:sz w:val="24"/>
          <w:szCs w:val="24"/>
        </w:rPr>
      </w:pPr>
      <w:r>
        <w:rPr>
          <w:rFonts w:ascii="Times New Roman" w:hAnsi="Times New Roman"/>
          <w:sz w:val="24"/>
          <w:szCs w:val="24"/>
        </w:rPr>
        <w:t>„Sie haben die Wahl“</w:t>
      </w:r>
    </w:p>
    <w:p w14:paraId="5F12ACC2" w14:textId="77777777" w:rsidR="003F0DA9" w:rsidRDefault="003F0DA9">
      <w:pPr>
        <w:pStyle w:val="berschrift1"/>
        <w:spacing w:before="0" w:after="0"/>
        <w:rPr>
          <w:rFonts w:ascii="Times New Roman" w:hAnsi="Times New Roman"/>
          <w:sz w:val="24"/>
          <w:szCs w:val="24"/>
        </w:rPr>
      </w:pPr>
      <w:r>
        <w:rPr>
          <w:rFonts w:ascii="Times New Roman" w:hAnsi="Times New Roman"/>
          <w:sz w:val="24"/>
          <w:szCs w:val="24"/>
        </w:rPr>
        <w:t xml:space="preserve">[ Name Superintendent/in </w:t>
      </w:r>
      <w:proofErr w:type="gramStart"/>
      <w:r>
        <w:rPr>
          <w:rFonts w:ascii="Times New Roman" w:hAnsi="Times New Roman"/>
          <w:sz w:val="24"/>
          <w:szCs w:val="24"/>
        </w:rPr>
        <w:t>einsetzen ]</w:t>
      </w:r>
      <w:proofErr w:type="gramEnd"/>
      <w:r>
        <w:rPr>
          <w:rFonts w:ascii="Times New Roman" w:hAnsi="Times New Roman"/>
          <w:sz w:val="24"/>
          <w:szCs w:val="24"/>
        </w:rPr>
        <w:t xml:space="preserve"> und [ Name Präses einsetzen ] rufen evangelische Kirchenmitglieder zur Beteiligung an den Gemeindekirchenratswahlen auf </w:t>
      </w:r>
    </w:p>
    <w:p w14:paraId="6A7A841D" w14:textId="77777777" w:rsidR="003F0DA9" w:rsidRDefault="003F0DA9">
      <w:pPr>
        <w:rPr>
          <w:rFonts w:cs="Times New Roman"/>
        </w:rPr>
      </w:pPr>
    </w:p>
    <w:p w14:paraId="792B2D1D" w14:textId="77777777" w:rsidR="003F0DA9" w:rsidRDefault="003F0DA9">
      <w:pPr>
        <w:rPr>
          <w:rFonts w:cs="Times New Roman"/>
        </w:rPr>
      </w:pPr>
    </w:p>
    <w:p w14:paraId="086EB6E9" w14:textId="276EEE28" w:rsidR="003F0DA9" w:rsidRDefault="003F0DA9">
      <w:pPr>
        <w:spacing w:line="288" w:lineRule="auto"/>
      </w:pPr>
      <w:r>
        <w:t xml:space="preserve">„Sie haben die Wahl“ – unter diesem Motto rufen [ Name </w:t>
      </w:r>
      <w:proofErr w:type="gramStart"/>
      <w:r>
        <w:t>einsetzen ]</w:t>
      </w:r>
      <w:proofErr w:type="gramEnd"/>
      <w:r>
        <w:t xml:space="preserve">, Superintendent/in des Kirchenkreises [ Name einsetzen ], und [ Name einsetzen ], Präses der Kreissynode, die [ Anzahl einsetzen ] Kirchenmitglieder des Kirchenkreises [ Name einsetzen ] ab dem 14. Lebensjahr dazu auf, ihre Gemeindeleitungen zu wählen. Am kommenden </w:t>
      </w:r>
      <w:r w:rsidR="003D1FBB">
        <w:t>Samstag</w:t>
      </w:r>
      <w:r>
        <w:t xml:space="preserve"> (</w:t>
      </w:r>
      <w:r w:rsidR="003D1FBB">
        <w:t>20. September</w:t>
      </w:r>
      <w:r>
        <w:t xml:space="preserve">) beginnen in den [ Anzahl </w:t>
      </w:r>
      <w:proofErr w:type="gramStart"/>
      <w:r>
        <w:t>einsetzen ]</w:t>
      </w:r>
      <w:proofErr w:type="gramEnd"/>
      <w:r>
        <w:t xml:space="preserve"> Kirchengemeinden des Kirchenkreises die Gemeindekirchenratswahlen. Bis </w:t>
      </w:r>
      <w:r w:rsidR="003D1FBB">
        <w:t>5</w:t>
      </w:r>
      <w:r>
        <w:t xml:space="preserve">. Oktober müssen die Kirchenältesten gewählt sein. Den Wahltermin bestimmen die Kirchengemeinden selbst. </w:t>
      </w:r>
    </w:p>
    <w:p w14:paraId="1A6BC869" w14:textId="77777777" w:rsidR="003F0DA9" w:rsidRDefault="003F0DA9">
      <w:pPr>
        <w:spacing w:line="288" w:lineRule="auto"/>
      </w:pPr>
    </w:p>
    <w:p w14:paraId="33F42DBA" w14:textId="77777777" w:rsidR="003F0DA9" w:rsidRDefault="003F0DA9">
      <w:pPr>
        <w:spacing w:line="276" w:lineRule="auto"/>
        <w:rPr>
          <w:szCs w:val="22"/>
        </w:rPr>
      </w:pPr>
      <w:r>
        <w:rPr>
          <w:szCs w:val="22"/>
        </w:rPr>
        <w:t>Zu einem Gemeindekirchenrat gehören neben der P</w:t>
      </w:r>
      <w:r w:rsidR="00FB3FCD">
        <w:rPr>
          <w:szCs w:val="22"/>
        </w:rPr>
        <w:t>farrer</w:t>
      </w:r>
      <w:r>
        <w:rPr>
          <w:szCs w:val="22"/>
        </w:rPr>
        <w:t xml:space="preserve">in beziehungsweise dem Pfarrer mindestens vier gewählte Mitglieder, die Kirchenälteste genannt werden. Dem Gemeindekirchenrat obliegt die Leitung der Kirchengemeinde. Er beschäftigt sich unter anderem mit Fragen der Verkündigung, der Seelsorge und der diakonischen Arbeit. Außerdem entscheidet der Gemeindekirchenrat über Bau- und Finanzfragen. </w:t>
      </w:r>
    </w:p>
    <w:p w14:paraId="398AFA48" w14:textId="77777777" w:rsidR="003F0DA9" w:rsidRDefault="003F0DA9">
      <w:pPr>
        <w:spacing w:line="276" w:lineRule="auto"/>
        <w:rPr>
          <w:szCs w:val="22"/>
        </w:rPr>
      </w:pPr>
    </w:p>
    <w:p w14:paraId="23B08176" w14:textId="77777777" w:rsidR="003F0DA9" w:rsidRDefault="003F0DA9">
      <w:pPr>
        <w:spacing w:line="276" w:lineRule="auto"/>
        <w:rPr>
          <w:szCs w:val="22"/>
        </w:rPr>
      </w:pPr>
      <w:r>
        <w:rPr>
          <w:szCs w:val="22"/>
        </w:rPr>
        <w:t xml:space="preserve">[ Nur Nachnamen einsetzen, s.o. 1. </w:t>
      </w:r>
      <w:proofErr w:type="gramStart"/>
      <w:r>
        <w:rPr>
          <w:szCs w:val="22"/>
        </w:rPr>
        <w:t>Abs. ]</w:t>
      </w:r>
      <w:proofErr w:type="gramEnd"/>
      <w:r>
        <w:rPr>
          <w:szCs w:val="22"/>
        </w:rPr>
        <w:t xml:space="preserve"> werben um eine rege Beteiligung an den Wahlen: „Die Kirchenältesten sollten von möglichst vielen Kirchenmitgliedern legitimiert werden. Das stärkt denen, die ehrenamtlich Verantwortung für die Kirchengemeinde übernehmen, den Rücken.“ </w:t>
      </w:r>
    </w:p>
    <w:p w14:paraId="45635586" w14:textId="77777777" w:rsidR="003F0DA9" w:rsidRDefault="003F0DA9">
      <w:pPr>
        <w:spacing w:line="276" w:lineRule="auto"/>
        <w:rPr>
          <w:szCs w:val="22"/>
        </w:rPr>
      </w:pPr>
    </w:p>
    <w:p w14:paraId="0ED4BE5D" w14:textId="77777777" w:rsidR="003F0DA9" w:rsidRDefault="003F0DA9">
      <w:pPr>
        <w:spacing w:line="288" w:lineRule="auto"/>
      </w:pPr>
      <w:r>
        <w:t xml:space="preserve">In den Kirchengemeinden sind folgende Wahltermine angesetzt: </w:t>
      </w:r>
    </w:p>
    <w:p w14:paraId="1297B09B" w14:textId="77777777" w:rsidR="003F0DA9" w:rsidRDefault="003F0DA9">
      <w:pPr>
        <w:pStyle w:val="Textkrper-Zeileneinzug"/>
        <w:spacing w:after="0" w:line="288" w:lineRule="auto"/>
        <w:ind w:left="0"/>
      </w:pPr>
      <w:r>
        <w:t xml:space="preserve">[ Name der Kirchengemeinde </w:t>
      </w:r>
      <w:proofErr w:type="gramStart"/>
      <w:r>
        <w:t>einsetzen ]</w:t>
      </w:r>
      <w:proofErr w:type="gramEnd"/>
      <w:r>
        <w:t xml:space="preserve"> </w:t>
      </w:r>
      <w:r>
        <w:tab/>
        <w:t xml:space="preserve">[ Termin einsetzen ] </w:t>
      </w:r>
    </w:p>
    <w:p w14:paraId="605EF456" w14:textId="77777777" w:rsidR="003F0DA9" w:rsidRDefault="003F0DA9">
      <w:pPr>
        <w:pStyle w:val="Textkrper-Zeileneinzug"/>
        <w:spacing w:after="0" w:line="288" w:lineRule="auto"/>
        <w:ind w:left="0"/>
      </w:pPr>
      <w:r>
        <w:t xml:space="preserve">[ Name der Kirchengemeinde </w:t>
      </w:r>
      <w:proofErr w:type="gramStart"/>
      <w:r>
        <w:t>einsetzen ]</w:t>
      </w:r>
      <w:proofErr w:type="gramEnd"/>
      <w:r>
        <w:t xml:space="preserve"> </w:t>
      </w:r>
      <w:r>
        <w:tab/>
        <w:t xml:space="preserve">[ Termin einsetzen ] </w:t>
      </w:r>
    </w:p>
    <w:p w14:paraId="35D072C4" w14:textId="77777777" w:rsidR="003F0DA9" w:rsidRDefault="003F0DA9">
      <w:pPr>
        <w:pStyle w:val="Textkrper-Zeileneinzug"/>
        <w:spacing w:after="0" w:line="288" w:lineRule="auto"/>
        <w:ind w:left="0"/>
      </w:pPr>
      <w:r>
        <w:t xml:space="preserve">[ Name der Kirchengemeinde </w:t>
      </w:r>
      <w:proofErr w:type="gramStart"/>
      <w:r>
        <w:t>einsetzen ]</w:t>
      </w:r>
      <w:proofErr w:type="gramEnd"/>
      <w:r>
        <w:t xml:space="preserve"> </w:t>
      </w:r>
      <w:r>
        <w:tab/>
        <w:t xml:space="preserve">[ Termin einsetzen ] </w:t>
      </w:r>
    </w:p>
    <w:p w14:paraId="18CF95C8" w14:textId="77777777" w:rsidR="003F0DA9" w:rsidRDefault="003F0DA9">
      <w:pPr>
        <w:pStyle w:val="Textkrper-Zeileneinzug"/>
        <w:spacing w:after="0" w:line="288" w:lineRule="auto"/>
        <w:ind w:left="0"/>
      </w:pPr>
    </w:p>
    <w:p w14:paraId="6EB1E58E" w14:textId="77777777" w:rsidR="003F0DA9" w:rsidRDefault="003F0DA9">
      <w:pPr>
        <w:pStyle w:val="Textkrper-Zeileneinzug"/>
        <w:spacing w:after="0" w:line="288" w:lineRule="auto"/>
        <w:ind w:left="0"/>
      </w:pPr>
      <w:r>
        <w:t xml:space="preserve">Der jeweilige Wahltermin ist auch der Termin, bis zu dem in den Gemeinden die Briefwahl wahrgenommen werden kann. </w:t>
      </w:r>
    </w:p>
    <w:p w14:paraId="39C078DD" w14:textId="77777777" w:rsidR="003F0DA9" w:rsidRDefault="003F0DA9">
      <w:pPr>
        <w:pStyle w:val="Textkrper-Zeileneinzug"/>
        <w:spacing w:after="0" w:line="288" w:lineRule="auto"/>
        <w:ind w:left="0"/>
      </w:pPr>
    </w:p>
    <w:p w14:paraId="27E98EED" w14:textId="77777777" w:rsidR="003F0DA9" w:rsidRDefault="003F0DA9">
      <w:pPr>
        <w:rPr>
          <w:rFonts w:cs="Times New Roman"/>
        </w:rPr>
      </w:pPr>
    </w:p>
    <w:p w14:paraId="461CEF5E" w14:textId="77777777" w:rsidR="003F0DA9" w:rsidRDefault="003F0DA9">
      <w:pPr>
        <w:rPr>
          <w:rFonts w:cs="Times New Roman"/>
        </w:rPr>
      </w:pPr>
      <w:r>
        <w:rPr>
          <w:rFonts w:cs="Times New Roman"/>
        </w:rPr>
        <w:t xml:space="preserve">Bei Rückfragen: Superintendent/in </w:t>
      </w:r>
      <w:proofErr w:type="spellStart"/>
      <w:r>
        <w:rPr>
          <w:rFonts w:cs="Times New Roman"/>
        </w:rPr>
        <w:t>xyz</w:t>
      </w:r>
      <w:proofErr w:type="spellEnd"/>
      <w:r>
        <w:rPr>
          <w:rFonts w:cs="Times New Roman"/>
        </w:rPr>
        <w:t xml:space="preserve">, Fon: </w:t>
      </w:r>
      <w:proofErr w:type="spellStart"/>
      <w:r>
        <w:rPr>
          <w:rFonts w:cs="Times New Roman"/>
        </w:rPr>
        <w:t>xyz</w:t>
      </w:r>
      <w:proofErr w:type="spellEnd"/>
      <w:r>
        <w:rPr>
          <w:rFonts w:cs="Times New Roman"/>
        </w:rPr>
        <w:t xml:space="preserve"> </w:t>
      </w:r>
    </w:p>
    <w:p w14:paraId="5F17B7BF" w14:textId="77777777" w:rsidR="003F0DA9" w:rsidRDefault="003F0DA9">
      <w:pPr>
        <w:rPr>
          <w:rFonts w:cs="Times New Roman"/>
        </w:rPr>
      </w:pPr>
    </w:p>
    <w:p w14:paraId="2BF108FC" w14:textId="77777777" w:rsidR="003F0DA9" w:rsidRDefault="003F0DA9">
      <w:pPr>
        <w:rPr>
          <w:rFonts w:cs="Times New Roman"/>
        </w:rPr>
      </w:pPr>
    </w:p>
    <w:p w14:paraId="58F262EB" w14:textId="77777777" w:rsidR="003F0DA9" w:rsidRDefault="003F0DA9">
      <w:pPr>
        <w:rPr>
          <w:rFonts w:cs="Times New Roman"/>
        </w:rPr>
      </w:pPr>
    </w:p>
    <w:p w14:paraId="65C9B420" w14:textId="77777777" w:rsidR="003F0DA9" w:rsidRDefault="003F0DA9">
      <w:pPr>
        <w:rPr>
          <w:rFonts w:cs="Times New Roman"/>
        </w:rPr>
      </w:pPr>
    </w:p>
    <w:p w14:paraId="061018E7" w14:textId="77777777" w:rsidR="003F0DA9" w:rsidRDefault="003F0DA9">
      <w:pPr>
        <w:rPr>
          <w:rFonts w:cs="Times New Roman"/>
          <w:sz w:val="22"/>
        </w:rPr>
      </w:pPr>
      <w:r>
        <w:rPr>
          <w:rFonts w:cs="Times New Roman"/>
          <w:sz w:val="22"/>
        </w:rPr>
        <w:t xml:space="preserve">Muster-Pressemitteilung erstellt vom Referat Presse- und Öffentlichkeitsarbeit im Landeskirchenamt der EKM. Bei Fragen zur Pressearbeit sprechen Sie bitte jemanden aus dem Pressesprecher-Team an: </w:t>
      </w:r>
    </w:p>
    <w:p w14:paraId="32981143" w14:textId="77777777" w:rsidR="003F0DA9" w:rsidRDefault="003F0DA9">
      <w:pPr>
        <w:rPr>
          <w:sz w:val="22"/>
        </w:rPr>
      </w:pPr>
      <w:r>
        <w:rPr>
          <w:rFonts w:cs="Times New Roman"/>
          <w:sz w:val="22"/>
        </w:rPr>
        <w:t xml:space="preserve">Thüringen: </w:t>
      </w:r>
      <w:r>
        <w:rPr>
          <w:sz w:val="22"/>
        </w:rPr>
        <w:t>presse.erfurt@ekmd.de; Ralf-Uwe Beck, 0172-7962982, Susanne Sobko, 0162-2048755</w:t>
      </w:r>
    </w:p>
    <w:p w14:paraId="0EDB0BCA" w14:textId="77777777" w:rsidR="003F0DA9" w:rsidRDefault="003F0DA9">
      <w:pPr>
        <w:rPr>
          <w:sz w:val="22"/>
        </w:rPr>
      </w:pPr>
      <w:r>
        <w:rPr>
          <w:sz w:val="22"/>
        </w:rPr>
        <w:t>Sachsen-Anhalt, Sachsen, Brandenburg: presse.magdeburg@ekmd.de; Friedemann Kahl, 0151-59128575</w:t>
      </w:r>
    </w:p>
    <w:sectPr w:rsidR="003F0DA9">
      <w:type w:val="continuous"/>
      <w:pgSz w:w="11905" w:h="16837"/>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2280"/>
    <w:rsid w:val="003D1FBB"/>
    <w:rsid w:val="003F0DA9"/>
    <w:rsid w:val="00487C6F"/>
    <w:rsid w:val="00793A20"/>
    <w:rsid w:val="00A417AB"/>
    <w:rsid w:val="00BA6D55"/>
    <w:rsid w:val="00DA2280"/>
    <w:rsid w:val="00FB3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3F2E7"/>
  <w15:chartTrackingRefBased/>
  <w15:docId w15:val="{55781DA8-C6B6-4814-BFC7-58A2DD3B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rFonts w:cs="Tahoma"/>
      <w:sz w:val="24"/>
      <w:szCs w:val="24"/>
      <w:lang/>
    </w:rPr>
  </w:style>
  <w:style w:type="paragraph" w:styleId="berschrift1">
    <w:name w:val="heading 1"/>
    <w:basedOn w:val="Heading"/>
    <w:next w:val="Textkrper"/>
    <w:qFormat/>
    <w:pPr>
      <w:outlineLvl w:val="0"/>
    </w:pPr>
    <w:rPr>
      <w:b/>
      <w:bCs/>
      <w:sz w:val="30"/>
      <w:szCs w:val="3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pPr>
      <w:keepNext/>
      <w:spacing w:before="240" w:after="120"/>
    </w:pPr>
    <w:rPr>
      <w:rFonts w:ascii="Arial" w:hAnsi="Arial" w:cs="Times New Roman"/>
      <w:sz w:val="28"/>
      <w:szCs w:val="28"/>
    </w:rPr>
  </w:style>
  <w:style w:type="paragraph" w:styleId="Textkrper">
    <w:name w:val="Body Text"/>
    <w:basedOn w:val="Standard"/>
    <w:semiHidden/>
    <w:pPr>
      <w:spacing w:after="120"/>
    </w:pPr>
  </w:style>
  <w:style w:type="paragraph" w:styleId="Liste">
    <w:name w:val="List"/>
    <w:basedOn w:val="Textkrper"/>
    <w:semiHidden/>
  </w:style>
  <w:style w:type="paragraph" w:styleId="Beschriftung">
    <w:name w:val="caption"/>
    <w:basedOn w:val="Standard"/>
    <w:qFormat/>
    <w:pPr>
      <w:spacing w:before="120" w:after="120"/>
    </w:pPr>
    <w:rPr>
      <w:i/>
      <w:iCs/>
    </w:rPr>
  </w:style>
  <w:style w:type="paragraph" w:customStyle="1" w:styleId="Index">
    <w:name w:val="Index"/>
    <w:basedOn w:val="Standard"/>
  </w:style>
  <w:style w:type="paragraph" w:styleId="Textkrper-Zeileneinzug">
    <w:name w:val="Body Text Indent"/>
    <w:basedOn w:val="Standard"/>
    <w:semiHidden/>
    <w:pPr>
      <w:spacing w:after="120"/>
      <w:ind w:left="283"/>
    </w:pPr>
  </w:style>
  <w:style w:type="paragraph" w:styleId="Dokumentstruktur">
    <w:name w:val="Document Map"/>
    <w:basedOn w:val="Standard"/>
    <w:semiHidden/>
    <w:pPr>
      <w:shd w:val="clear" w:color="auto" w:fill="000080"/>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1995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Pressemitteilung 1</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1</dc:title>
  <dc:subject/>
  <dc:creator>Holger Kaffka</dc:creator>
  <cp:keywords/>
  <dc:description/>
  <cp:lastModifiedBy>Lachert, Michaela</cp:lastModifiedBy>
  <cp:revision>2</cp:revision>
  <cp:lastPrinted>2112-12-31T23:00:00Z</cp:lastPrinted>
  <dcterms:created xsi:type="dcterms:W3CDTF">2024-05-29T12:17:00Z</dcterms:created>
  <dcterms:modified xsi:type="dcterms:W3CDTF">2024-05-29T12:17:00Z</dcterms:modified>
</cp:coreProperties>
</file>